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5A7EC" w14:textId="77777777" w:rsidR="00122556" w:rsidRPr="007261DF" w:rsidRDefault="00122556" w:rsidP="00122556">
      <w:pPr>
        <w:jc w:val="center"/>
        <w:rPr>
          <w:rFonts w:ascii="Arial" w:hAnsi="Arial" w:cs="Arial"/>
          <w:sz w:val="20"/>
          <w:szCs w:val="20"/>
          <w:lang w:val="hy-AM"/>
        </w:rPr>
      </w:pPr>
    </w:p>
    <w:p w14:paraId="2827B04C" w14:textId="3120201E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  <w:r w:rsidRPr="007261DF">
        <w:rPr>
          <w:rFonts w:ascii="Arial" w:hAnsi="Arial" w:cs="Arial"/>
          <w:b/>
          <w:bCs/>
          <w:sz w:val="20"/>
          <w:szCs w:val="20"/>
          <w:lang w:val="hy-AM"/>
        </w:rPr>
        <w:t xml:space="preserve">ՏԵԽՆԻԿԱԿԱՆ ԲՆՈՒԹԱԳԻՐ </w:t>
      </w:r>
      <w:r w:rsidR="00E35B99" w:rsidRPr="007261DF">
        <w:rPr>
          <w:rFonts w:ascii="Arial" w:hAnsi="Arial" w:cs="Arial"/>
          <w:b/>
          <w:bCs/>
          <w:sz w:val="20"/>
          <w:szCs w:val="20"/>
          <w:lang w:val="hy-AM"/>
        </w:rPr>
        <w:t>/</w:t>
      </w:r>
      <w:r w:rsidR="00E35B99" w:rsidRPr="007261DF">
        <w:rPr>
          <w:rFonts w:ascii="Arial" w:hAnsi="Arial" w:cs="Arial"/>
          <w:b/>
          <w:iCs/>
          <w:sz w:val="20"/>
          <w:szCs w:val="20"/>
          <w:lang w:val="hy-AM"/>
        </w:rPr>
        <w:t xml:space="preserve"> ՁԵՌՔԻ ԺԱՄԱՑՈՒՅՑՆԵՐ/</w:t>
      </w:r>
    </w:p>
    <w:p w14:paraId="15A329DB" w14:textId="77777777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</w:p>
    <w:tbl>
      <w:tblPr>
        <w:tblStyle w:val="ac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122556" w:rsidRPr="007261DF" w14:paraId="5D2D1D57" w14:textId="77777777" w:rsidTr="00D61685">
        <w:tc>
          <w:tcPr>
            <w:tcW w:w="1276" w:type="dxa"/>
          </w:tcPr>
          <w:p w14:paraId="2F8983A9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401" w:type="dxa"/>
          </w:tcPr>
          <w:p w14:paraId="498CC0B6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ԱՆՎԱՆՈՒՄ</w:t>
            </w:r>
          </w:p>
          <w:p w14:paraId="37C9E98C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238" w:type="dxa"/>
          </w:tcPr>
          <w:p w14:paraId="58117B1F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ԱՊՐԱՆՔԻ ՏԵԽՆԻԿԱԿԱՆ ԲՆՈՒԹԱԳԻՐ </w:t>
            </w:r>
          </w:p>
          <w:p w14:paraId="31AD373E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D61685" w:rsidRPr="007261DF" w14:paraId="6758E32F" w14:textId="77777777" w:rsidTr="00D61685">
        <w:tc>
          <w:tcPr>
            <w:tcW w:w="1276" w:type="dxa"/>
          </w:tcPr>
          <w:p w14:paraId="26CB67F3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2401" w:type="dxa"/>
          </w:tcPr>
          <w:p w14:paraId="645FAAD8" w14:textId="34FB24B8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7238" w:type="dxa"/>
          </w:tcPr>
          <w:p w14:paraId="43646452" w14:textId="146B0D85" w:rsidR="000E6CAD" w:rsidRDefault="00D61685" w:rsidP="000E6CAD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Ձեռքի ժամացույց՝ կանացի՝ հատուկ պատվերով, ներկայացուցչական տեսքի։ Գույնը պետք է լինի սպիտակ, մեխանիզմը՝ քվարցային, լիցքավորումը՝ էլեկտրական մարտկոցով, հենամարմնի չափսերը՝ առնվազն 32.0×</w:t>
            </w:r>
            <w:r w:rsidR="007261DF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10</w:t>
            </w:r>
            <w:r w:rsidR="007261DF" w:rsidRPr="007261DF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="007261DF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0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մմ, չժանգոտվող պողպատից, ջրակայունությունը՝ առնվազն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5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մթն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ջրակայունությամբ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: Ժամացույցը պետք  է ունենա նաև ամսաթվի ցուցադրման հնարավորություն,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բնական բարձրորակ կաշվից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գոտի</w:t>
            </w:r>
            <w:r w:rsidR="001616E9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ամրանալու հնարավորությամբ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։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28723E" w:rsidRP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ի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թվատախտակի վրա պետք է պատկերված լինի ՀՀ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զինանշանը </w:t>
            </w:r>
            <w:r w:rsidR="00D579B4" w:rsidRP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>(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>ՀՀ զինանշանի չափերը համաձայնեցնել պատվիրատուի հետ</w:t>
            </w:r>
            <w:r w:rsidR="00D579B4" w:rsidRP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>)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իսկ ժամացույցի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հետնամասում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պետք է լինի Արտաշատ համայնքի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փորագրված 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գերբ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ը</w:t>
            </w:r>
            <w:r w:rsid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0E6CAD" w:rsidRPr="000E6CAD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/կցվում է/ </w:t>
            </w:r>
            <w:r w:rsidR="0008372B" w:rsidRP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>(</w:t>
            </w:r>
            <w:r w:rsid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չափերը՝ լայնություն 2սմ, բարձրություն 2,5-2,8 սմ </w:t>
            </w:r>
            <w:r w:rsidR="0008372B" w:rsidRP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>)</w:t>
            </w:r>
            <w:r w:rsidR="000E6CAD">
              <w:rPr>
                <w:rFonts w:ascii="Arial" w:hAnsi="Arial" w:cs="Arial"/>
                <w:bCs/>
                <w:sz w:val="20"/>
                <w:szCs w:val="20"/>
                <w:lang w:val="hy-AM"/>
              </w:rPr>
              <w:t>։</w:t>
            </w:r>
          </w:p>
          <w:p w14:paraId="46A29C74" w14:textId="524F9532" w:rsidR="00D61685" w:rsidRPr="007261DF" w:rsidRDefault="000E6CAD" w:rsidP="000E6CAD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ապահով փաթեթավորմամբ և ժամացույցի համար նախատեսված տուփում: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Այլ մանրամասները համաձայնեցնել պատվիրատուի հետ նախորոք  մինչև ապրանքի մատակարարումը։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Ապրանքը պետք է լինի չօգտագործված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առանց որևէ թերության որը կվատթարացնի ապրանքի տեսքն ու որակը։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Ա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pt-BR"/>
              </w:rPr>
              <w:t>Մատակարար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>ը:</w:t>
            </w:r>
          </w:p>
        </w:tc>
      </w:tr>
      <w:tr w:rsidR="00D61685" w:rsidRPr="007261DF" w14:paraId="49E5B44D" w14:textId="77777777" w:rsidTr="00D61685">
        <w:tc>
          <w:tcPr>
            <w:tcW w:w="1276" w:type="dxa"/>
          </w:tcPr>
          <w:p w14:paraId="58106222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2401" w:type="dxa"/>
          </w:tcPr>
          <w:p w14:paraId="079186F3" w14:textId="54239377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7238" w:type="dxa"/>
          </w:tcPr>
          <w:p w14:paraId="3F1CDA94" w14:textId="6013F7C1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կանացի՝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կապույտ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, մեխանիզմը՝ քվարցային, լիցքավորումը՝ էլեկտրական մարտկոցով, հենամարմնի չափսերը՝ առնվազն 32.0×10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0 մմ,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</w:t>
            </w:r>
            <w:r w:rsid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գոտի ամրանալու հնարավորությամբ։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54FB5B2D" w14:textId="01997D13" w:rsidR="00D61685" w:rsidRPr="007261DF" w:rsidRDefault="001616E9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4F71A917" w14:textId="77777777" w:rsidTr="00D61685">
        <w:tc>
          <w:tcPr>
            <w:tcW w:w="1276" w:type="dxa"/>
          </w:tcPr>
          <w:p w14:paraId="0C42B77B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401" w:type="dxa"/>
          </w:tcPr>
          <w:p w14:paraId="7685A46D" w14:textId="7AD61C91" w:rsidR="00D61685" w:rsidRPr="006E269E" w:rsidRDefault="00D61685" w:rsidP="006E269E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բրոնզագույն</w:t>
            </w:r>
          </w:p>
        </w:tc>
        <w:tc>
          <w:tcPr>
            <w:tcW w:w="7238" w:type="dxa"/>
          </w:tcPr>
          <w:p w14:paraId="115F8C99" w14:textId="5061FF0D" w:rsidR="00AB0120" w:rsidRPr="00AB0120" w:rsidRDefault="0028723E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Ձեռքի ժամացույց՝ տղամարդու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բրոնզագույն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մեխանիզմը՝ քվարցային, լիցքավորումը՝ էլեկտրական մարտկոցով, հենամարմնի չափսերը՝ առնվազն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42.2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×10</w:t>
            </w:r>
            <w:r w:rsidR="00AB0120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մմ,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 գոտի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չժանգոտվող պողպատից ծալովի ամրակով։ Ժամացույցը պետք է ունենա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12 ամսվա երաշխիքային սպասարկում: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19A18BAC" w14:textId="77777777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</w:p>
          <w:p w14:paraId="0F6276BB" w14:textId="161B877B" w:rsidR="00D61685" w:rsidRPr="007261DF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/>
              <w:t xml:space="preserve">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6A5F1B24" w14:textId="77777777" w:rsidTr="00D61685">
        <w:tc>
          <w:tcPr>
            <w:tcW w:w="1276" w:type="dxa"/>
          </w:tcPr>
          <w:p w14:paraId="5670CA4B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401" w:type="dxa"/>
          </w:tcPr>
          <w:p w14:paraId="400D9183" w14:textId="057B2B25" w:rsidR="00D61685" w:rsidRPr="006E269E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սև</w:t>
            </w:r>
          </w:p>
        </w:tc>
        <w:tc>
          <w:tcPr>
            <w:tcW w:w="7238" w:type="dxa"/>
          </w:tcPr>
          <w:p w14:paraId="4A838F7B" w14:textId="4F2D105C" w:rsidR="00AB0120" w:rsidRPr="00AB0120" w:rsidRDefault="00AB0120" w:rsidP="00AB0120">
            <w:pPr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տղամարդու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սև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մեխանիզմը՝ քվարցային, լիցքավորումը՝ էլեկտրական մարտկոցով, հենամարմնի չափսերը՝ առնվազն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4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2.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2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×10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1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մմ, չժանգոտվող պողպատից, ջրակայունությունը՝ առնվազն 5 մթն ջրակայունությամբ: Ժամացույցը պետք  է ունենա նաև ամսաթվի ցուցադրման հնարավորություն, </w:t>
            </w:r>
            <w:r w:rsidR="006B507E">
              <w:rPr>
                <w:rFonts w:ascii="Arial" w:hAnsi="Arial" w:cs="Arial"/>
                <w:bCs/>
                <w:sz w:val="20"/>
                <w:szCs w:val="20"/>
                <w:lang w:val="hy-AM"/>
              </w:rPr>
              <w:t>չժանգոտվող պողպատից շղթա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ամրանալու հնարավորությամբ</w:t>
            </w:r>
            <w:r w:rsid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։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0C606DC0" w14:textId="7D87FA9D" w:rsidR="00D61685" w:rsidRPr="007261DF" w:rsidRDefault="00965507" w:rsidP="00AB0120">
            <w:pPr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04553A18" w14:textId="77777777" w:rsidTr="00D61685">
        <w:tc>
          <w:tcPr>
            <w:tcW w:w="1276" w:type="dxa"/>
          </w:tcPr>
          <w:p w14:paraId="5DA11D5A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401" w:type="dxa"/>
          </w:tcPr>
          <w:p w14:paraId="08EFE768" w14:textId="7F4CBC2A" w:rsidR="00D61685" w:rsidRPr="006E269E" w:rsidRDefault="00D61685" w:rsidP="006E269E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ոսկեգույն</w:t>
            </w:r>
          </w:p>
        </w:tc>
        <w:tc>
          <w:tcPr>
            <w:tcW w:w="7238" w:type="dxa"/>
          </w:tcPr>
          <w:p w14:paraId="6BC0668F" w14:textId="35A74201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տղամարդու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ոսկեգույն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, մեխանիզմը՝ քվարցային, լիցքավորումը՝ էլեկտրական մարտկոցով, հենամարմնի չափսերը՝ առնվազն 42.2×10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 մմ, չժանգոտվող պողպատից</w:t>
            </w:r>
            <w:r w:rsid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վարդագույն ոսկուց </w:t>
            </w:r>
            <w:r w:rsidR="00572B75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PVD </w:t>
            </w:r>
            <w:r w:rsid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ծածկույթով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ջրակայունությունը՝ առնվազն 5 մթն ջրակայունությամբ: Ժամացույցը պետք  է ունենա նաև ամսաթվի ցուցադրման հնարավորություն,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>բնական բարձրորակ կաշվից գոտի չժանգոտվող պողպատից ծալովի ամրակով</w:t>
            </w:r>
            <w:r w:rsid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>։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412D5CFD" w14:textId="3929394C" w:rsidR="00D61685" w:rsidRPr="007261DF" w:rsidRDefault="00965507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629964D8" w14:textId="77777777" w:rsidTr="00D61685">
        <w:tc>
          <w:tcPr>
            <w:tcW w:w="1276" w:type="dxa"/>
          </w:tcPr>
          <w:p w14:paraId="54A25893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401" w:type="dxa"/>
          </w:tcPr>
          <w:p w14:paraId="732CDF88" w14:textId="3BFD5738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7238" w:type="dxa"/>
          </w:tcPr>
          <w:p w14:paraId="0457AB28" w14:textId="3E44AA7A" w:rsidR="00572B75" w:rsidRPr="00572B75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տղամարդու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սև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մեխանիզմը՝ քվարցային, լիցքավորումը՝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առաջանում է կրողի ձեռքի շարժումից առաջացած էներգիայով, ինչպես նաև պետք է ունենա գլխիկի միջոցով լարելու հնարավորություն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։ Հ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ենամարմնի չափսերը՝ առնվազն 4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3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.2×10</w:t>
            </w:r>
            <w:r w:rsidRPr="00572B75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1 մմ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14</w:t>
            </w:r>
            <w:r>
              <w:rPr>
                <w:rFonts w:ascii="Cambria Math" w:hAnsi="Cambria Math" w:cs="Arial"/>
                <w:bCs/>
                <w:sz w:val="20"/>
                <w:szCs w:val="20"/>
                <w:lang w:val="hy-AM"/>
              </w:rPr>
              <w:t>․0 ապակիով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),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 գոտի</w:t>
            </w:r>
            <w:r w:rsid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ամրանալու հնարավորությամբ։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324DD74D" w14:textId="77777777" w:rsidR="00572B75" w:rsidRPr="00572B75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</w:p>
          <w:p w14:paraId="10FD5B04" w14:textId="4C34A813" w:rsidR="00D61685" w:rsidRPr="007261DF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/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</w:tbl>
    <w:p w14:paraId="64575E98" w14:textId="6213884E" w:rsidR="006059D5" w:rsidRPr="007261DF" w:rsidRDefault="00E3233C">
      <w:pPr>
        <w:rPr>
          <w:rFonts w:ascii="Arial" w:hAnsi="Arial" w:cs="Arial"/>
          <w:sz w:val="20"/>
          <w:szCs w:val="20"/>
          <w:lang w:val="hy-AM"/>
        </w:rPr>
      </w:pPr>
      <w:r w:rsidRPr="00E3233C">
        <w:rPr>
          <w:rFonts w:ascii="Arial" w:hAnsi="Arial" w:cs="Arial"/>
          <w:sz w:val="20"/>
          <w:szCs w:val="20"/>
          <w:lang w:val="hy-AM"/>
        </w:rPr>
        <w:lastRenderedPageBreak/>
        <w:t>Բոլոր չափաբաժինների համար ապրանքի մատակարարման ժամանակ ներկայացնել ապրանքի որակը ներկայացնող փաստաթուղթ</w:t>
      </w:r>
      <w:bookmarkStart w:id="0" w:name="_GoBack"/>
      <w:bookmarkEnd w:id="0"/>
      <w:r w:rsidR="00122556" w:rsidRPr="007261DF">
        <w:rPr>
          <w:rFonts w:ascii="Arial" w:hAnsi="Arial" w:cs="Arial"/>
          <w:sz w:val="20"/>
          <w:szCs w:val="20"/>
          <w:lang w:val="hy-AM"/>
        </w:rPr>
        <w:br w:type="page"/>
      </w:r>
    </w:p>
    <w:sectPr w:rsidR="006059D5" w:rsidRPr="00726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EA"/>
    <w:rsid w:val="0008372B"/>
    <w:rsid w:val="000E6CAD"/>
    <w:rsid w:val="00122556"/>
    <w:rsid w:val="001616E9"/>
    <w:rsid w:val="0028723E"/>
    <w:rsid w:val="003A176F"/>
    <w:rsid w:val="00466627"/>
    <w:rsid w:val="00572B75"/>
    <w:rsid w:val="006059D5"/>
    <w:rsid w:val="006B507E"/>
    <w:rsid w:val="006E269E"/>
    <w:rsid w:val="007261DF"/>
    <w:rsid w:val="008E7F47"/>
    <w:rsid w:val="00965507"/>
    <w:rsid w:val="00982CD6"/>
    <w:rsid w:val="00AB0120"/>
    <w:rsid w:val="00CC2521"/>
    <w:rsid w:val="00D42CEA"/>
    <w:rsid w:val="00D579B4"/>
    <w:rsid w:val="00D61685"/>
    <w:rsid w:val="00DB2651"/>
    <w:rsid w:val="00DB3E81"/>
    <w:rsid w:val="00E3233C"/>
    <w:rsid w:val="00E35B99"/>
    <w:rsid w:val="00FE5045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8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dcterms:created xsi:type="dcterms:W3CDTF">2025-10-20T13:18:00Z</dcterms:created>
  <dcterms:modified xsi:type="dcterms:W3CDTF">2026-04-28T14:25:00Z</dcterms:modified>
</cp:coreProperties>
</file>